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9B877" w14:textId="6D3A819F" w:rsidR="00381D3C" w:rsidRDefault="00381D3C" w:rsidP="00B9301F">
      <w:pPr>
        <w:spacing w:after="0"/>
        <w:rPr>
          <w:b/>
          <w:bCs/>
        </w:rPr>
      </w:pPr>
      <w:r w:rsidRPr="00C32F37">
        <w:rPr>
          <w:b/>
          <w:bCs/>
        </w:rPr>
        <w:t xml:space="preserve">CTSA POD Call </w:t>
      </w:r>
      <w:r w:rsidR="00761F65">
        <w:rPr>
          <w:b/>
          <w:bCs/>
        </w:rPr>
        <w:t>November 4</w:t>
      </w:r>
      <w:r w:rsidR="002E18FF" w:rsidRPr="00C32F37">
        <w:rPr>
          <w:b/>
          <w:bCs/>
        </w:rPr>
        <w:t xml:space="preserve">, </w:t>
      </w:r>
      <w:proofErr w:type="gramStart"/>
      <w:r w:rsidR="002E18FF" w:rsidRPr="00C32F37">
        <w:rPr>
          <w:b/>
          <w:bCs/>
        </w:rPr>
        <w:t>2025</w:t>
      </w:r>
      <w:proofErr w:type="gramEnd"/>
      <w:r w:rsidR="00D367AC" w:rsidRPr="00C32F37">
        <w:rPr>
          <w:b/>
          <w:bCs/>
        </w:rPr>
        <w:t xml:space="preserve"> | </w:t>
      </w:r>
      <w:r w:rsidRPr="00C32F37">
        <w:rPr>
          <w:b/>
          <w:bCs/>
        </w:rPr>
        <w:t>12:00 PST</w:t>
      </w:r>
    </w:p>
    <w:p w14:paraId="2AF7A481" w14:textId="77777777" w:rsidR="00B9301F" w:rsidRPr="00C32F37" w:rsidRDefault="00B9301F" w:rsidP="00B9301F">
      <w:pPr>
        <w:spacing w:after="0"/>
        <w:rPr>
          <w:b/>
          <w:bCs/>
        </w:rPr>
      </w:pPr>
    </w:p>
    <w:p w14:paraId="1C0E0593" w14:textId="77777777" w:rsidR="00D367AC" w:rsidRPr="00D367AC" w:rsidRDefault="00D367AC" w:rsidP="00B9301F">
      <w:pPr>
        <w:spacing w:after="0"/>
      </w:pPr>
      <w:r w:rsidRPr="00D367AC">
        <w:rPr>
          <w:b/>
          <w:bCs/>
          <w:u w:val="single"/>
        </w:rPr>
        <w:t>Attendees</w:t>
      </w:r>
      <w:r w:rsidRPr="00D367AC">
        <w:rPr>
          <w:b/>
          <w:bCs/>
        </w:rPr>
        <w:t>:</w:t>
      </w:r>
    </w:p>
    <w:p w14:paraId="3CD01BFA" w14:textId="3572F0B2" w:rsidR="000C1159" w:rsidRPr="00222AF3" w:rsidRDefault="000C1159" w:rsidP="00B9301F">
      <w:pPr>
        <w:spacing w:after="0"/>
        <w:rPr>
          <w:lang w:val="es-ES"/>
        </w:rPr>
      </w:pPr>
      <w:r w:rsidRPr="00222AF3">
        <w:rPr>
          <w:lang w:val="es-ES"/>
        </w:rPr>
        <w:t>Eric Vilain, UC</w:t>
      </w:r>
      <w:r w:rsidR="00C91FE9" w:rsidRPr="00222AF3">
        <w:rPr>
          <w:lang w:val="es-ES"/>
        </w:rPr>
        <w:t xml:space="preserve"> Irvine</w:t>
      </w:r>
    </w:p>
    <w:p w14:paraId="3BF55312" w14:textId="3D8545B6" w:rsidR="00D367AC" w:rsidRPr="00222AF3" w:rsidRDefault="00D367AC" w:rsidP="00B9301F">
      <w:pPr>
        <w:spacing w:after="0"/>
        <w:rPr>
          <w:lang w:val="es-ES"/>
        </w:rPr>
      </w:pPr>
      <w:r w:rsidRPr="00222AF3">
        <w:rPr>
          <w:lang w:val="es-ES"/>
        </w:rPr>
        <w:t>Dan Cooper</w:t>
      </w:r>
      <w:r w:rsidR="00ED5378" w:rsidRPr="00222AF3">
        <w:rPr>
          <w:lang w:val="es-ES"/>
        </w:rPr>
        <w:t>,</w:t>
      </w:r>
      <w:r w:rsidRPr="00222AF3">
        <w:rPr>
          <w:lang w:val="es-ES"/>
        </w:rPr>
        <w:t xml:space="preserve"> </w:t>
      </w:r>
      <w:r w:rsidR="00E66561" w:rsidRPr="00222AF3">
        <w:rPr>
          <w:lang w:val="es-ES"/>
        </w:rPr>
        <w:t>UC Irvine</w:t>
      </w:r>
    </w:p>
    <w:p w14:paraId="45DF31B4" w14:textId="06E4C993" w:rsidR="00E66561" w:rsidRPr="00222AF3" w:rsidRDefault="00DA7689" w:rsidP="00B9301F">
      <w:pPr>
        <w:spacing w:after="0"/>
      </w:pPr>
      <w:r w:rsidRPr="00222AF3">
        <w:t>Andria Meyer</w:t>
      </w:r>
      <w:r w:rsidR="00ED5378" w:rsidRPr="00222AF3">
        <w:t>,</w:t>
      </w:r>
      <w:r w:rsidR="00E66561" w:rsidRPr="00222AF3">
        <w:t xml:space="preserve"> UC Irvine</w:t>
      </w:r>
    </w:p>
    <w:p w14:paraId="151B810E" w14:textId="3A450CDE" w:rsidR="00E66561" w:rsidRPr="00222AF3" w:rsidRDefault="00E66561" w:rsidP="00B9301F">
      <w:pPr>
        <w:spacing w:after="0"/>
      </w:pPr>
      <w:r w:rsidRPr="00222AF3">
        <w:t>Nancy Pandhi</w:t>
      </w:r>
      <w:r w:rsidR="00ED5378" w:rsidRPr="00222AF3">
        <w:t>,</w:t>
      </w:r>
      <w:r w:rsidRPr="00222AF3">
        <w:t xml:space="preserve"> </w:t>
      </w:r>
      <w:r w:rsidR="00ED5378" w:rsidRPr="00222AF3">
        <w:t>University of New Mexico</w:t>
      </w:r>
    </w:p>
    <w:p w14:paraId="3E3EE08C" w14:textId="77777777" w:rsidR="00B866FF" w:rsidRPr="00222AF3" w:rsidRDefault="00B866FF" w:rsidP="00B9301F">
      <w:pPr>
        <w:spacing w:after="0"/>
      </w:pPr>
      <w:r w:rsidRPr="00222AF3">
        <w:t>Ashley Kapron, University of Utah</w:t>
      </w:r>
    </w:p>
    <w:p w14:paraId="19140358" w14:textId="17757498" w:rsidR="00E66561" w:rsidRPr="00222AF3" w:rsidRDefault="00E66561" w:rsidP="00B9301F">
      <w:pPr>
        <w:spacing w:after="0"/>
      </w:pPr>
      <w:r w:rsidRPr="00222AF3">
        <w:t>Tong Sun</w:t>
      </w:r>
      <w:r w:rsidR="00ED5378" w:rsidRPr="00222AF3">
        <w:t>,</w:t>
      </w:r>
      <w:r w:rsidRPr="00222AF3">
        <w:t xml:space="preserve"> </w:t>
      </w:r>
      <w:r w:rsidR="00ED5378" w:rsidRPr="00222AF3">
        <w:t>University of Washington</w:t>
      </w:r>
    </w:p>
    <w:p w14:paraId="0DD48445" w14:textId="168917D4" w:rsidR="0086552E" w:rsidRPr="00222AF3" w:rsidRDefault="0086552E" w:rsidP="00B9301F">
      <w:pPr>
        <w:spacing w:after="0"/>
      </w:pPr>
      <w:r w:rsidRPr="00222AF3">
        <w:t>Sally Radovick</w:t>
      </w:r>
      <w:r w:rsidR="00F2740A" w:rsidRPr="00222AF3">
        <w:t>, University of Arizona</w:t>
      </w:r>
    </w:p>
    <w:p w14:paraId="0D7BA9F4" w14:textId="6B6DD6BA" w:rsidR="00944654" w:rsidRDefault="00944654" w:rsidP="00B9301F">
      <w:pPr>
        <w:spacing w:after="0"/>
      </w:pPr>
      <w:r w:rsidRPr="00222AF3">
        <w:t>Molly Belinski</w:t>
      </w:r>
      <w:r w:rsidR="00F2740A" w:rsidRPr="00222AF3">
        <w:t xml:space="preserve">, UC San </w:t>
      </w:r>
      <w:r w:rsidR="00815B2A" w:rsidRPr="00222AF3">
        <w:t>F</w:t>
      </w:r>
      <w:r w:rsidR="00F2740A" w:rsidRPr="00222AF3">
        <w:t>rancisco</w:t>
      </w:r>
    </w:p>
    <w:p w14:paraId="035BF35A" w14:textId="533E7BC9" w:rsidR="000764A6" w:rsidRPr="00222AF3" w:rsidRDefault="000764A6" w:rsidP="00B9301F">
      <w:pPr>
        <w:spacing w:after="0"/>
      </w:pPr>
      <w:r w:rsidRPr="00222AF3">
        <w:t xml:space="preserve">Carla Cordova, </w:t>
      </w:r>
      <w:r w:rsidR="00E14319" w:rsidRPr="00222AF3">
        <w:t xml:space="preserve">University of </w:t>
      </w:r>
      <w:r w:rsidRPr="00222AF3">
        <w:t>New Mexico</w:t>
      </w:r>
    </w:p>
    <w:p w14:paraId="43F330B7" w14:textId="56459779" w:rsidR="005D66F4" w:rsidRPr="00222AF3" w:rsidRDefault="005D66F4" w:rsidP="00B9301F">
      <w:pPr>
        <w:spacing w:after="0"/>
      </w:pPr>
      <w:r w:rsidRPr="00222AF3">
        <w:t>Rachel Hess</w:t>
      </w:r>
      <w:r w:rsidR="004F74EE" w:rsidRPr="00222AF3">
        <w:t>, University of Utah</w:t>
      </w:r>
    </w:p>
    <w:p w14:paraId="02152531" w14:textId="1626CA4C" w:rsidR="00802D82" w:rsidRPr="00222AF3" w:rsidRDefault="00802D82" w:rsidP="00B9301F">
      <w:pPr>
        <w:spacing w:after="0"/>
      </w:pPr>
      <w:r w:rsidRPr="00222AF3">
        <w:t>Ron Sokol, University of Colorado</w:t>
      </w:r>
    </w:p>
    <w:p w14:paraId="468BA0E5" w14:textId="32E0E867" w:rsidR="00802D82" w:rsidRPr="00222AF3" w:rsidRDefault="00802D82" w:rsidP="00B9301F">
      <w:pPr>
        <w:spacing w:after="0"/>
      </w:pPr>
      <w:r w:rsidRPr="00222AF3">
        <w:t xml:space="preserve">Tim Lockie, </w:t>
      </w:r>
      <w:r w:rsidR="008A2CB5" w:rsidRPr="00222AF3">
        <w:t>University of Colorado</w:t>
      </w:r>
    </w:p>
    <w:p w14:paraId="48688371" w14:textId="28BD7B00" w:rsidR="00A672BE" w:rsidRPr="00222AF3" w:rsidRDefault="00A672BE" w:rsidP="00B9301F">
      <w:pPr>
        <w:spacing w:after="0"/>
      </w:pPr>
      <w:r w:rsidRPr="00222AF3">
        <w:t xml:space="preserve">Vanessa Jacoby, </w:t>
      </w:r>
      <w:r w:rsidR="00E42878" w:rsidRPr="00222AF3">
        <w:t>UCSF</w:t>
      </w:r>
    </w:p>
    <w:p w14:paraId="74E7C4B5" w14:textId="368E7396" w:rsidR="00BC66E6" w:rsidRPr="00E14319" w:rsidRDefault="00BC66E6" w:rsidP="00B9301F">
      <w:pPr>
        <w:spacing w:after="0"/>
      </w:pPr>
      <w:r w:rsidRPr="00222AF3">
        <w:t>John Amory, University of Washington</w:t>
      </w:r>
    </w:p>
    <w:p w14:paraId="141E2E77" w14:textId="77777777" w:rsidR="00B624E2" w:rsidRPr="00E14319" w:rsidRDefault="00B624E2" w:rsidP="00B9301F">
      <w:pPr>
        <w:spacing w:after="0"/>
      </w:pPr>
    </w:p>
    <w:p w14:paraId="5065D15F" w14:textId="3551B4EC" w:rsidR="00FF1DB7" w:rsidRPr="00C32F37" w:rsidRDefault="002E18FF" w:rsidP="00B9301F">
      <w:pPr>
        <w:spacing w:after="0"/>
        <w:rPr>
          <w:b/>
          <w:bCs/>
        </w:rPr>
      </w:pPr>
      <w:r w:rsidRPr="00C32F37">
        <w:rPr>
          <w:b/>
          <w:bCs/>
          <w:u w:val="single"/>
        </w:rPr>
        <w:t>Agenda</w:t>
      </w:r>
      <w:r w:rsidR="001611DF" w:rsidRPr="00C32F37">
        <w:rPr>
          <w:b/>
          <w:bCs/>
          <w:u w:val="single"/>
        </w:rPr>
        <w:t xml:space="preserve"> and Minutes</w:t>
      </w:r>
      <w:r w:rsidRPr="00C32F37">
        <w:rPr>
          <w:b/>
          <w:bCs/>
        </w:rPr>
        <w:t>:</w:t>
      </w:r>
    </w:p>
    <w:p w14:paraId="104574AA" w14:textId="77777777" w:rsidR="00F92375" w:rsidRPr="008217BA" w:rsidRDefault="00F92375" w:rsidP="00F92375">
      <w:pPr>
        <w:spacing w:after="0"/>
      </w:pPr>
    </w:p>
    <w:p w14:paraId="3E5C7012" w14:textId="77777777" w:rsidR="00761F65" w:rsidRPr="00761F65" w:rsidRDefault="00761F65" w:rsidP="00761F65">
      <w:pPr>
        <w:pStyle w:val="ListParagraph"/>
      </w:pPr>
      <w:r w:rsidRPr="00761F65">
        <w:t>POD AGENDA</w:t>
      </w:r>
    </w:p>
    <w:p w14:paraId="7B442D3D" w14:textId="1437FE16" w:rsidR="00761F65" w:rsidRPr="00761F65" w:rsidRDefault="00761F65" w:rsidP="00761F65">
      <w:pPr>
        <w:pStyle w:val="ListParagraph"/>
      </w:pPr>
    </w:p>
    <w:p w14:paraId="0188810A" w14:textId="77777777" w:rsidR="00761F65" w:rsidRDefault="00761F65" w:rsidP="00761F65">
      <w:pPr>
        <w:pStyle w:val="ListParagraph"/>
        <w:numPr>
          <w:ilvl w:val="0"/>
          <w:numId w:val="6"/>
        </w:numPr>
      </w:pPr>
      <w:r w:rsidRPr="00761F65">
        <w:t>Thoughts on national meeting</w:t>
      </w:r>
    </w:p>
    <w:p w14:paraId="7D08883B" w14:textId="2FF7A978" w:rsidR="00FC6BA0" w:rsidRDefault="008F2FF9" w:rsidP="00FC6BA0">
      <w:pPr>
        <w:pStyle w:val="ListParagraph"/>
        <w:numPr>
          <w:ilvl w:val="1"/>
          <w:numId w:val="6"/>
        </w:numPr>
      </w:pPr>
      <w:r>
        <w:t xml:space="preserve">General comments were positive regarding discussions but still disappointing </w:t>
      </w:r>
      <w:r w:rsidR="00380C7F">
        <w:t xml:space="preserve">that </w:t>
      </w:r>
      <w:r>
        <w:t>NIH leadership was unable to attend</w:t>
      </w:r>
      <w:r w:rsidR="003B7F3B">
        <w:t>. Positive comments on Administrator Meeting</w:t>
      </w:r>
      <w:r w:rsidR="00D7060B">
        <w:t xml:space="preserve"> especially about how to relay impact.</w:t>
      </w:r>
      <w:r w:rsidR="0099077F">
        <w:t xml:space="preserve"> AI was touted as one of the be</w:t>
      </w:r>
      <w:r w:rsidR="00202905">
        <w:t>st sessions</w:t>
      </w:r>
      <w:r w:rsidR="006F5044">
        <w:t xml:space="preserve"> in general session.</w:t>
      </w:r>
      <w:r w:rsidR="00170D99">
        <w:t xml:space="preserve"> </w:t>
      </w:r>
      <w:r w:rsidR="00940E28">
        <w:t xml:space="preserve">Discussion about why </w:t>
      </w:r>
      <w:r w:rsidR="007A3CC8">
        <w:t>Administrators</w:t>
      </w:r>
      <w:r w:rsidR="00940E28">
        <w:t xml:space="preserve"> feel </w:t>
      </w:r>
      <w:r w:rsidR="007A3CC8">
        <w:t xml:space="preserve">such value. It was mentioned it has to do with the networking </w:t>
      </w:r>
      <w:r w:rsidR="0014499E">
        <w:t xml:space="preserve">opportunities </w:t>
      </w:r>
      <w:r w:rsidR="007A3CC8">
        <w:t xml:space="preserve">and addressing specific </w:t>
      </w:r>
      <w:r w:rsidR="00E432F8">
        <w:t>pain points and round</w:t>
      </w:r>
      <w:r w:rsidR="00CE6B62">
        <w:t>-</w:t>
      </w:r>
      <w:r w:rsidR="00E432F8">
        <w:t>table discussions.</w:t>
      </w:r>
    </w:p>
    <w:p w14:paraId="7C8E52AE" w14:textId="3113C466" w:rsidR="00E42878" w:rsidRPr="00761F65" w:rsidRDefault="00E42878" w:rsidP="00FC6BA0">
      <w:pPr>
        <w:pStyle w:val="ListParagraph"/>
        <w:ind w:left="1440"/>
      </w:pPr>
    </w:p>
    <w:p w14:paraId="6CCB041E" w14:textId="77777777" w:rsidR="00761F65" w:rsidRDefault="00761F65" w:rsidP="00761F65">
      <w:pPr>
        <w:pStyle w:val="ListParagraph"/>
        <w:numPr>
          <w:ilvl w:val="0"/>
          <w:numId w:val="6"/>
        </w:numPr>
        <w:spacing w:after="0"/>
      </w:pPr>
      <w:r w:rsidRPr="00761F65">
        <w:t>Update on government shutdown—report from each hub on impact</w:t>
      </w:r>
    </w:p>
    <w:p w14:paraId="3480867A" w14:textId="6B7E9AE5" w:rsidR="003142F5" w:rsidRPr="00761F65" w:rsidRDefault="003142F5" w:rsidP="003142F5">
      <w:pPr>
        <w:pStyle w:val="ListParagraph"/>
        <w:numPr>
          <w:ilvl w:val="1"/>
          <w:numId w:val="6"/>
        </w:numPr>
        <w:spacing w:after="0"/>
      </w:pPr>
      <w:r>
        <w:t>Not discussed</w:t>
      </w:r>
    </w:p>
    <w:p w14:paraId="4369E88A" w14:textId="77777777" w:rsidR="00761F65" w:rsidRPr="00761F65" w:rsidRDefault="00761F65" w:rsidP="00761F65">
      <w:pPr>
        <w:pStyle w:val="ListParagraph"/>
        <w:numPr>
          <w:ilvl w:val="0"/>
          <w:numId w:val="6"/>
        </w:numPr>
      </w:pPr>
      <w:r w:rsidRPr="00761F65">
        <w:t>Thoughts/discussion on efforts to improve the network function of the Hub</w:t>
      </w:r>
    </w:p>
    <w:p w14:paraId="510ABBE4" w14:textId="00C216AF" w:rsidR="00761F65" w:rsidRDefault="00761F65" w:rsidP="00761F65">
      <w:pPr>
        <w:pStyle w:val="ListParagraph"/>
        <w:numPr>
          <w:ilvl w:val="1"/>
          <w:numId w:val="6"/>
        </w:numPr>
      </w:pPr>
      <w:r w:rsidRPr="00761F65">
        <w:t>Do we feel like a network</w:t>
      </w:r>
      <w:r w:rsidR="00C82F15">
        <w:t>?</w:t>
      </w:r>
    </w:p>
    <w:p w14:paraId="0E272AB3" w14:textId="3DC19009" w:rsidR="00C82F15" w:rsidRPr="00761F65" w:rsidRDefault="00B8412A" w:rsidP="00C82F15">
      <w:pPr>
        <w:pStyle w:val="ListParagraph"/>
        <w:numPr>
          <w:ilvl w:val="2"/>
          <w:numId w:val="6"/>
        </w:numPr>
      </w:pPr>
      <w:r>
        <w:t xml:space="preserve">Compare network of CTSA to Undiagnosed Disease Network with emphasis on how UDN focuses on how all activities benefit the </w:t>
      </w:r>
      <w:r w:rsidR="00D61A1B">
        <w:t xml:space="preserve">network. On the </w:t>
      </w:r>
      <w:r w:rsidR="00142CAF">
        <w:t>n</w:t>
      </w:r>
      <w:r w:rsidR="00D61A1B">
        <w:t xml:space="preserve">ational level there could be better network </w:t>
      </w:r>
      <w:r w:rsidR="00D61A1B">
        <w:lastRenderedPageBreak/>
        <w:t>integration</w:t>
      </w:r>
      <w:r w:rsidR="00C7541A">
        <w:t>.</w:t>
      </w:r>
      <w:r w:rsidR="00017DD0">
        <w:t xml:space="preserve"> </w:t>
      </w:r>
      <w:r w:rsidR="00EC6A43">
        <w:t>Pivot from solving different problems to all solving the same problems</w:t>
      </w:r>
      <w:r w:rsidR="00166D9D">
        <w:t xml:space="preserve"> m</w:t>
      </w:r>
      <w:r w:rsidR="00222AF3">
        <w:t>akes it difficult to specialize and share expertise.</w:t>
      </w:r>
      <w:r w:rsidR="006C31DC">
        <w:t xml:space="preserve"> </w:t>
      </w:r>
      <w:r w:rsidR="00AE4BB6">
        <w:t xml:space="preserve">Discussion around whether the network should be about geography or expertise. </w:t>
      </w:r>
      <w:r w:rsidR="00520BE5">
        <w:t>Cluster Networks (8-10</w:t>
      </w:r>
      <w:r w:rsidR="00AE4BB6">
        <w:t xml:space="preserve"> hubs</w:t>
      </w:r>
      <w:r w:rsidR="00520BE5">
        <w:t>)</w:t>
      </w:r>
      <w:r w:rsidR="00373CFD">
        <w:t xml:space="preserve"> </w:t>
      </w:r>
      <w:r w:rsidR="00520BE5">
        <w:t>may be more manageable.</w:t>
      </w:r>
      <w:r w:rsidR="00DA0808">
        <w:t xml:space="preserve"> </w:t>
      </w:r>
      <w:proofErr w:type="gramStart"/>
      <w:r w:rsidR="00DA0808">
        <w:t>Specifically</w:t>
      </w:r>
      <w:proofErr w:type="gramEnd"/>
      <w:r w:rsidR="00DA0808">
        <w:t xml:space="preserve"> clusters of expertise. </w:t>
      </w:r>
    </w:p>
    <w:p w14:paraId="42294CD5" w14:textId="77777777" w:rsidR="007243AC" w:rsidRDefault="00761F65" w:rsidP="00761F65">
      <w:pPr>
        <w:pStyle w:val="ListParagraph"/>
        <w:numPr>
          <w:ilvl w:val="1"/>
          <w:numId w:val="6"/>
        </w:numPr>
      </w:pPr>
      <w:r w:rsidRPr="00761F65">
        <w:t>Should we</w:t>
      </w:r>
      <w:r w:rsidR="005B4004">
        <w:t>?</w:t>
      </w:r>
      <w:r w:rsidR="00D56A71">
        <w:t xml:space="preserve"> </w:t>
      </w:r>
    </w:p>
    <w:p w14:paraId="23D6F7CA" w14:textId="5E9160CB" w:rsidR="00761F65" w:rsidRPr="00761F65" w:rsidRDefault="00D56A71" w:rsidP="007243AC">
      <w:pPr>
        <w:pStyle w:val="ListParagraph"/>
        <w:numPr>
          <w:ilvl w:val="2"/>
          <w:numId w:val="6"/>
        </w:numPr>
      </w:pPr>
      <w:r>
        <w:t>Discussion about how to use clinical tr</w:t>
      </w:r>
      <w:r w:rsidR="009041B9">
        <w:t xml:space="preserve">ials </w:t>
      </w:r>
      <w:r>
        <w:t xml:space="preserve">to show efficiency </w:t>
      </w:r>
      <w:r w:rsidR="00732E87">
        <w:t>to NIH</w:t>
      </w:r>
      <w:r w:rsidR="00D06F7C">
        <w:t xml:space="preserve"> and create infrastructure that the CTSA hubs are the “cancer centers for the rest of diseases”</w:t>
      </w:r>
      <w:r w:rsidR="00861236">
        <w:t xml:space="preserve">. Can we require that NIH grants that would benefit from CTSA infrastructure </w:t>
      </w:r>
      <w:r w:rsidR="00F65BD8">
        <w:t>use CTSA infrastructure</w:t>
      </w:r>
      <w:r w:rsidR="00AE4BB6">
        <w:t>?</w:t>
      </w:r>
      <w:r w:rsidR="00F14B38">
        <w:t xml:space="preserve"> It was mentioned that </w:t>
      </w:r>
      <w:r w:rsidR="003142F5">
        <w:t xml:space="preserve">it is </w:t>
      </w:r>
      <w:r w:rsidR="00F14B38">
        <w:t>very difficult to get a training grant without CTS support. One problem with this approach would be capacity.</w:t>
      </w:r>
    </w:p>
    <w:p w14:paraId="6BD4481C" w14:textId="77777777" w:rsidR="00971E74" w:rsidRDefault="00761F65" w:rsidP="00761F65">
      <w:pPr>
        <w:pStyle w:val="ListParagraph"/>
        <w:numPr>
          <w:ilvl w:val="1"/>
          <w:numId w:val="6"/>
        </w:numPr>
      </w:pPr>
      <w:r w:rsidRPr="00761F65">
        <w:t>Impact of N3C and beyond</w:t>
      </w:r>
      <w:r w:rsidR="00971E74">
        <w:t xml:space="preserve"> </w:t>
      </w:r>
    </w:p>
    <w:p w14:paraId="0034DD20" w14:textId="035C30B9" w:rsidR="00761F65" w:rsidRPr="00761F65" w:rsidRDefault="00971E74" w:rsidP="00971E74">
      <w:pPr>
        <w:pStyle w:val="ListParagraph"/>
        <w:numPr>
          <w:ilvl w:val="2"/>
          <w:numId w:val="6"/>
        </w:numPr>
      </w:pPr>
      <w:r>
        <w:t xml:space="preserve">Contracting issues with the </w:t>
      </w:r>
      <w:proofErr w:type="gramStart"/>
      <w:r>
        <w:t>UC’s</w:t>
      </w:r>
      <w:proofErr w:type="gramEnd"/>
      <w:r w:rsidR="0046613D">
        <w:t xml:space="preserve">. Concern </w:t>
      </w:r>
      <w:r w:rsidR="00AE4BB6">
        <w:t xml:space="preserve">that </w:t>
      </w:r>
      <w:r w:rsidR="0046613D">
        <w:t xml:space="preserve">CTSA relevance is becoming </w:t>
      </w:r>
      <w:r w:rsidR="00AE4BB6">
        <w:t>mostly</w:t>
      </w:r>
      <w:r w:rsidR="0046613D">
        <w:t xml:space="preserve"> tied to this initiative</w:t>
      </w:r>
      <w:r w:rsidR="002433B6">
        <w:t xml:space="preserve"> when the CTSA does so much more.</w:t>
      </w:r>
    </w:p>
    <w:p w14:paraId="7D7F8C8A" w14:textId="3C6B833B" w:rsidR="00761F65" w:rsidRDefault="00761F65" w:rsidP="00761F65">
      <w:pPr>
        <w:pStyle w:val="ListParagraph"/>
        <w:numPr>
          <w:ilvl w:val="1"/>
          <w:numId w:val="6"/>
        </w:numPr>
      </w:pPr>
      <w:r w:rsidRPr="00761F65">
        <w:t>Impact of Translation Science Benefits Model on network evaluation</w:t>
      </w:r>
    </w:p>
    <w:p w14:paraId="6BBEF383" w14:textId="5F57DA1D" w:rsidR="00B24990" w:rsidRPr="00761F65" w:rsidRDefault="00BD6FC0" w:rsidP="00B24990">
      <w:pPr>
        <w:pStyle w:val="ListParagraph"/>
        <w:numPr>
          <w:ilvl w:val="2"/>
          <w:numId w:val="6"/>
        </w:numPr>
      </w:pPr>
      <w:r>
        <w:t xml:space="preserve">Gives quantification on things that are truly of value </w:t>
      </w:r>
      <w:r w:rsidR="00DA0808">
        <w:t>from the CTSAs</w:t>
      </w:r>
    </w:p>
    <w:p w14:paraId="213F97A3" w14:textId="77777777" w:rsidR="00761F65" w:rsidRDefault="00761F65" w:rsidP="00761F65">
      <w:pPr>
        <w:pStyle w:val="ListParagraph"/>
        <w:numPr>
          <w:ilvl w:val="0"/>
          <w:numId w:val="6"/>
        </w:numPr>
        <w:spacing w:after="0"/>
      </w:pPr>
      <w:r w:rsidRPr="00761F65">
        <w:t>UCI Symposium on Real World Data—hybrid event signup</w:t>
      </w:r>
    </w:p>
    <w:p w14:paraId="0C866025" w14:textId="77777777" w:rsidR="00AA381A" w:rsidRDefault="00AA381A" w:rsidP="00AA381A">
      <w:pPr>
        <w:spacing w:after="0"/>
      </w:pPr>
    </w:p>
    <w:p w14:paraId="152FA01F" w14:textId="296DD812" w:rsidR="00AA381A" w:rsidRPr="00761F65" w:rsidRDefault="00AA381A" w:rsidP="00AA381A">
      <w:pPr>
        <w:spacing w:after="0"/>
      </w:pPr>
      <w:r>
        <w:t>Meeting a</w:t>
      </w:r>
      <w:r w:rsidR="0053584E">
        <w:t>djourned -Next meeting December 2, 2025.</w:t>
      </w:r>
    </w:p>
    <w:p w14:paraId="5B377FA1" w14:textId="647A2EA6" w:rsidR="001A2BDD" w:rsidRPr="008217BA" w:rsidRDefault="001A2BDD" w:rsidP="00761F65">
      <w:pPr>
        <w:pStyle w:val="ListParagraph"/>
        <w:spacing w:after="0"/>
      </w:pPr>
    </w:p>
    <w:sectPr w:rsidR="001A2BDD" w:rsidRPr="008217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94185"/>
    <w:multiLevelType w:val="hybridMultilevel"/>
    <w:tmpl w:val="A5067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75107"/>
    <w:multiLevelType w:val="hybridMultilevel"/>
    <w:tmpl w:val="DC809E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86F6A"/>
    <w:multiLevelType w:val="multilevel"/>
    <w:tmpl w:val="08EA4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&gt;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480A1A"/>
    <w:multiLevelType w:val="hybridMultilevel"/>
    <w:tmpl w:val="5612762C"/>
    <w:lvl w:ilvl="0" w:tplc="E8EC5B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CB0604"/>
    <w:multiLevelType w:val="multilevel"/>
    <w:tmpl w:val="09FC8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0B386E"/>
    <w:multiLevelType w:val="hybridMultilevel"/>
    <w:tmpl w:val="E744B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A94191"/>
    <w:multiLevelType w:val="hybridMultilevel"/>
    <w:tmpl w:val="44E2235E"/>
    <w:lvl w:ilvl="0" w:tplc="0EB44E7C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821050">
    <w:abstractNumId w:val="0"/>
  </w:num>
  <w:num w:numId="2" w16cid:durableId="945038400">
    <w:abstractNumId w:val="5"/>
  </w:num>
  <w:num w:numId="3" w16cid:durableId="7830343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7725">
    <w:abstractNumId w:val="1"/>
  </w:num>
  <w:num w:numId="5" w16cid:durableId="66847737">
    <w:abstractNumId w:val="2"/>
  </w:num>
  <w:num w:numId="6" w16cid:durableId="1845777216">
    <w:abstractNumId w:val="3"/>
  </w:num>
  <w:num w:numId="7" w16cid:durableId="11628875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D3C"/>
    <w:rsid w:val="000042D1"/>
    <w:rsid w:val="000122DB"/>
    <w:rsid w:val="00012394"/>
    <w:rsid w:val="00017DD0"/>
    <w:rsid w:val="0002406E"/>
    <w:rsid w:val="0005283F"/>
    <w:rsid w:val="00054FCD"/>
    <w:rsid w:val="00055431"/>
    <w:rsid w:val="000576D8"/>
    <w:rsid w:val="00062541"/>
    <w:rsid w:val="0007238D"/>
    <w:rsid w:val="000764A6"/>
    <w:rsid w:val="000923FB"/>
    <w:rsid w:val="000A0803"/>
    <w:rsid w:val="000A6D39"/>
    <w:rsid w:val="000C1159"/>
    <w:rsid w:val="000D4B5C"/>
    <w:rsid w:val="000D4FEA"/>
    <w:rsid w:val="000F5E92"/>
    <w:rsid w:val="000F7831"/>
    <w:rsid w:val="001047C0"/>
    <w:rsid w:val="001109A7"/>
    <w:rsid w:val="00110FA0"/>
    <w:rsid w:val="00142CAF"/>
    <w:rsid w:val="00144298"/>
    <w:rsid w:val="0014499E"/>
    <w:rsid w:val="00153603"/>
    <w:rsid w:val="001611DF"/>
    <w:rsid w:val="0016305B"/>
    <w:rsid w:val="00163A5E"/>
    <w:rsid w:val="001664D5"/>
    <w:rsid w:val="00166D9D"/>
    <w:rsid w:val="00170D99"/>
    <w:rsid w:val="0017352D"/>
    <w:rsid w:val="001944AF"/>
    <w:rsid w:val="001A2BDD"/>
    <w:rsid w:val="001D214F"/>
    <w:rsid w:val="001D7337"/>
    <w:rsid w:val="001E2716"/>
    <w:rsid w:val="001E529B"/>
    <w:rsid w:val="002006C5"/>
    <w:rsid w:val="00202905"/>
    <w:rsid w:val="002054A2"/>
    <w:rsid w:val="00207BF5"/>
    <w:rsid w:val="00222AF3"/>
    <w:rsid w:val="0022662F"/>
    <w:rsid w:val="00241BAF"/>
    <w:rsid w:val="00242210"/>
    <w:rsid w:val="002433B6"/>
    <w:rsid w:val="00243785"/>
    <w:rsid w:val="00257162"/>
    <w:rsid w:val="00263931"/>
    <w:rsid w:val="00265BBA"/>
    <w:rsid w:val="002E18FF"/>
    <w:rsid w:val="003142F5"/>
    <w:rsid w:val="00331CE3"/>
    <w:rsid w:val="00344B2B"/>
    <w:rsid w:val="003457AD"/>
    <w:rsid w:val="0036618E"/>
    <w:rsid w:val="00373CFD"/>
    <w:rsid w:val="00380C7F"/>
    <w:rsid w:val="00381D3C"/>
    <w:rsid w:val="0039081F"/>
    <w:rsid w:val="003A64DD"/>
    <w:rsid w:val="003B7F3B"/>
    <w:rsid w:val="003F6878"/>
    <w:rsid w:val="004154B7"/>
    <w:rsid w:val="00465834"/>
    <w:rsid w:val="0046613D"/>
    <w:rsid w:val="004710A0"/>
    <w:rsid w:val="004F174E"/>
    <w:rsid w:val="004F5762"/>
    <w:rsid w:val="004F74EE"/>
    <w:rsid w:val="00504048"/>
    <w:rsid w:val="00520BE5"/>
    <w:rsid w:val="0053584E"/>
    <w:rsid w:val="005A272C"/>
    <w:rsid w:val="005A62C0"/>
    <w:rsid w:val="005B3C2C"/>
    <w:rsid w:val="005B4004"/>
    <w:rsid w:val="005C021C"/>
    <w:rsid w:val="005C48F8"/>
    <w:rsid w:val="005D66F4"/>
    <w:rsid w:val="005E3033"/>
    <w:rsid w:val="005E786E"/>
    <w:rsid w:val="0061365C"/>
    <w:rsid w:val="0066477F"/>
    <w:rsid w:val="006677C3"/>
    <w:rsid w:val="00672785"/>
    <w:rsid w:val="0068019D"/>
    <w:rsid w:val="0068079F"/>
    <w:rsid w:val="006849F1"/>
    <w:rsid w:val="006867FB"/>
    <w:rsid w:val="00696E39"/>
    <w:rsid w:val="006A5395"/>
    <w:rsid w:val="006A72DA"/>
    <w:rsid w:val="006C31DC"/>
    <w:rsid w:val="006C5A76"/>
    <w:rsid w:val="006D0BD0"/>
    <w:rsid w:val="006D3DEB"/>
    <w:rsid w:val="006F17EF"/>
    <w:rsid w:val="006F3AFB"/>
    <w:rsid w:val="006F5044"/>
    <w:rsid w:val="007026CA"/>
    <w:rsid w:val="00704D1B"/>
    <w:rsid w:val="00706D6F"/>
    <w:rsid w:val="007125EC"/>
    <w:rsid w:val="007128DB"/>
    <w:rsid w:val="007243AC"/>
    <w:rsid w:val="00732E87"/>
    <w:rsid w:val="00735AD7"/>
    <w:rsid w:val="007465DB"/>
    <w:rsid w:val="00755AEE"/>
    <w:rsid w:val="00761F65"/>
    <w:rsid w:val="00777E67"/>
    <w:rsid w:val="007A219C"/>
    <w:rsid w:val="007A3CC8"/>
    <w:rsid w:val="007B7CE7"/>
    <w:rsid w:val="007C5577"/>
    <w:rsid w:val="007D1874"/>
    <w:rsid w:val="007E6C33"/>
    <w:rsid w:val="00802D82"/>
    <w:rsid w:val="00804B90"/>
    <w:rsid w:val="00815B2A"/>
    <w:rsid w:val="008217BA"/>
    <w:rsid w:val="0085150E"/>
    <w:rsid w:val="00861236"/>
    <w:rsid w:val="00861825"/>
    <w:rsid w:val="0086552E"/>
    <w:rsid w:val="008818C9"/>
    <w:rsid w:val="0088306D"/>
    <w:rsid w:val="008858FC"/>
    <w:rsid w:val="00897CA7"/>
    <w:rsid w:val="008A2CB5"/>
    <w:rsid w:val="008A53C3"/>
    <w:rsid w:val="008B346D"/>
    <w:rsid w:val="008C4C16"/>
    <w:rsid w:val="008D0584"/>
    <w:rsid w:val="008E0F58"/>
    <w:rsid w:val="008F2FF9"/>
    <w:rsid w:val="009041B9"/>
    <w:rsid w:val="0091246E"/>
    <w:rsid w:val="00927180"/>
    <w:rsid w:val="00935902"/>
    <w:rsid w:val="00940E28"/>
    <w:rsid w:val="00944654"/>
    <w:rsid w:val="0095620D"/>
    <w:rsid w:val="00970026"/>
    <w:rsid w:val="00971E74"/>
    <w:rsid w:val="0099077F"/>
    <w:rsid w:val="00992D32"/>
    <w:rsid w:val="009C25B5"/>
    <w:rsid w:val="009D0011"/>
    <w:rsid w:val="009E72F4"/>
    <w:rsid w:val="009F593D"/>
    <w:rsid w:val="009F6A4D"/>
    <w:rsid w:val="00A4240A"/>
    <w:rsid w:val="00A672BE"/>
    <w:rsid w:val="00A80225"/>
    <w:rsid w:val="00AA2AAF"/>
    <w:rsid w:val="00AA381A"/>
    <w:rsid w:val="00AD5572"/>
    <w:rsid w:val="00AD663E"/>
    <w:rsid w:val="00AE4BB6"/>
    <w:rsid w:val="00AF42B8"/>
    <w:rsid w:val="00B00553"/>
    <w:rsid w:val="00B0064D"/>
    <w:rsid w:val="00B131FE"/>
    <w:rsid w:val="00B13DBB"/>
    <w:rsid w:val="00B23697"/>
    <w:rsid w:val="00B24990"/>
    <w:rsid w:val="00B27D92"/>
    <w:rsid w:val="00B3054A"/>
    <w:rsid w:val="00B51EA5"/>
    <w:rsid w:val="00B624E2"/>
    <w:rsid w:val="00B64970"/>
    <w:rsid w:val="00B65369"/>
    <w:rsid w:val="00B73262"/>
    <w:rsid w:val="00B77F65"/>
    <w:rsid w:val="00B8412A"/>
    <w:rsid w:val="00B866FF"/>
    <w:rsid w:val="00B9301F"/>
    <w:rsid w:val="00BB28E9"/>
    <w:rsid w:val="00BC66E6"/>
    <w:rsid w:val="00BD6FC0"/>
    <w:rsid w:val="00BE183E"/>
    <w:rsid w:val="00BF0B99"/>
    <w:rsid w:val="00C06D14"/>
    <w:rsid w:val="00C11231"/>
    <w:rsid w:val="00C32F37"/>
    <w:rsid w:val="00C40FA6"/>
    <w:rsid w:val="00C512EE"/>
    <w:rsid w:val="00C7541A"/>
    <w:rsid w:val="00C77B66"/>
    <w:rsid w:val="00C82F15"/>
    <w:rsid w:val="00C91FE9"/>
    <w:rsid w:val="00CA6892"/>
    <w:rsid w:val="00CA76C4"/>
    <w:rsid w:val="00CB164D"/>
    <w:rsid w:val="00CC19E8"/>
    <w:rsid w:val="00CC1D37"/>
    <w:rsid w:val="00CD7FFD"/>
    <w:rsid w:val="00CE6B62"/>
    <w:rsid w:val="00D022BB"/>
    <w:rsid w:val="00D06F7C"/>
    <w:rsid w:val="00D21362"/>
    <w:rsid w:val="00D310F1"/>
    <w:rsid w:val="00D367AC"/>
    <w:rsid w:val="00D422C6"/>
    <w:rsid w:val="00D56A71"/>
    <w:rsid w:val="00D61A1B"/>
    <w:rsid w:val="00D66F8B"/>
    <w:rsid w:val="00D7060B"/>
    <w:rsid w:val="00D94579"/>
    <w:rsid w:val="00DA0808"/>
    <w:rsid w:val="00DA48F1"/>
    <w:rsid w:val="00DA60C1"/>
    <w:rsid w:val="00DA7689"/>
    <w:rsid w:val="00DC0423"/>
    <w:rsid w:val="00DD50AD"/>
    <w:rsid w:val="00DF6FC7"/>
    <w:rsid w:val="00E14319"/>
    <w:rsid w:val="00E23346"/>
    <w:rsid w:val="00E42878"/>
    <w:rsid w:val="00E432F8"/>
    <w:rsid w:val="00E66561"/>
    <w:rsid w:val="00E8785B"/>
    <w:rsid w:val="00E96F7A"/>
    <w:rsid w:val="00EA0F4F"/>
    <w:rsid w:val="00EC6A43"/>
    <w:rsid w:val="00ED4B90"/>
    <w:rsid w:val="00ED5378"/>
    <w:rsid w:val="00EE493E"/>
    <w:rsid w:val="00F029F6"/>
    <w:rsid w:val="00F100D6"/>
    <w:rsid w:val="00F14B38"/>
    <w:rsid w:val="00F2740A"/>
    <w:rsid w:val="00F37B83"/>
    <w:rsid w:val="00F626EF"/>
    <w:rsid w:val="00F65BD8"/>
    <w:rsid w:val="00F92375"/>
    <w:rsid w:val="00FC182C"/>
    <w:rsid w:val="00FC42B3"/>
    <w:rsid w:val="00FC4DA5"/>
    <w:rsid w:val="00FC6BA0"/>
    <w:rsid w:val="00FF1DB7"/>
    <w:rsid w:val="00FF716D"/>
    <w:rsid w:val="02F14B3D"/>
    <w:rsid w:val="0B2DAE2A"/>
    <w:rsid w:val="113AFBD0"/>
    <w:rsid w:val="11B79D9D"/>
    <w:rsid w:val="11F6F591"/>
    <w:rsid w:val="12E731F3"/>
    <w:rsid w:val="1344FC94"/>
    <w:rsid w:val="16FD80A9"/>
    <w:rsid w:val="1E14E58F"/>
    <w:rsid w:val="2C66324C"/>
    <w:rsid w:val="2DE86C39"/>
    <w:rsid w:val="2EEDE390"/>
    <w:rsid w:val="3130BA14"/>
    <w:rsid w:val="33544F45"/>
    <w:rsid w:val="34A8BEB6"/>
    <w:rsid w:val="37159407"/>
    <w:rsid w:val="37C5BEA8"/>
    <w:rsid w:val="37D55B61"/>
    <w:rsid w:val="3B5E361E"/>
    <w:rsid w:val="3BDC04B3"/>
    <w:rsid w:val="3CB1B95D"/>
    <w:rsid w:val="44B25F5F"/>
    <w:rsid w:val="45B071FC"/>
    <w:rsid w:val="50985003"/>
    <w:rsid w:val="539B850E"/>
    <w:rsid w:val="54F1954A"/>
    <w:rsid w:val="55B435A7"/>
    <w:rsid w:val="67E99C12"/>
    <w:rsid w:val="6AE2C3FE"/>
    <w:rsid w:val="71A44A18"/>
    <w:rsid w:val="7BE9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2FDE8"/>
  <w15:chartTrackingRefBased/>
  <w15:docId w15:val="{C04089BD-9276-41B7-A2A5-4D0F95DE4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1D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1D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1D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1D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1D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1D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1D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1D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1D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1D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1D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1D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1D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1D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1D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1D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1D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1D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1D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1D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1D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1D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1D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1D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1D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1D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1D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1D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1D3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D537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53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4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Meyer, Andria</dc:creator>
  <cp:keywords/>
  <dc:description/>
  <cp:lastModifiedBy>Andria Meyer</cp:lastModifiedBy>
  <cp:revision>2</cp:revision>
  <dcterms:created xsi:type="dcterms:W3CDTF">2025-11-10T22:04:00Z</dcterms:created>
  <dcterms:modified xsi:type="dcterms:W3CDTF">2025-11-10T22:04:00Z</dcterms:modified>
</cp:coreProperties>
</file>